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9" w:rsidRDefault="001A5B69" w:rsidP="001A5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08E">
        <w:rPr>
          <w:rFonts w:ascii="Times New Roman" w:hAnsi="Times New Roman" w:cs="Times New Roman"/>
          <w:sz w:val="24"/>
          <w:szCs w:val="24"/>
        </w:rPr>
        <w:t>Цикл научно-практических школ</w:t>
      </w:r>
    </w:p>
    <w:p w:rsidR="00AF641E" w:rsidRPr="00A0508E" w:rsidRDefault="00AF641E" w:rsidP="00AF641E">
      <w:pPr>
        <w:rPr>
          <w:rFonts w:ascii="Times New Roman" w:hAnsi="Times New Roman" w:cs="Times New Roman"/>
          <w:sz w:val="24"/>
          <w:szCs w:val="24"/>
        </w:rPr>
      </w:pPr>
      <w:r w:rsidRPr="008E6D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ФГБНУ</w:t>
      </w:r>
      <w:r>
        <w:rPr>
          <w:rFonts w:ascii="Times New Roman" w:hAnsi="Times New Roman" w:cs="Times New Roman"/>
          <w:sz w:val="24"/>
          <w:szCs w:val="24"/>
        </w:rPr>
        <w:t xml:space="preserve"> «Н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аучно-исследовательский институт акушерства, гинекол</w:t>
      </w:r>
      <w:r w:rsidR="004100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огии и </w:t>
      </w:r>
      <w:proofErr w:type="spellStart"/>
      <w:r w:rsidR="004100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репродуктологии</w:t>
      </w:r>
      <w:proofErr w:type="spellEnd"/>
      <w:r w:rsidR="004100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имени Д.</w:t>
      </w:r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О.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О</w:t>
      </w:r>
      <w:r w:rsidRPr="00CC49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тта</w:t>
      </w:r>
      <w:proofErr w:type="spellEnd"/>
      <w:r w:rsidR="007B6D7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»</w:t>
      </w:r>
    </w:p>
    <w:p w:rsidR="001A5B69" w:rsidRPr="00A0508E" w:rsidRDefault="001A5B69" w:rsidP="0033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8E">
        <w:rPr>
          <w:rFonts w:ascii="Times New Roman" w:hAnsi="Times New Roman" w:cs="Times New Roman"/>
          <w:b/>
          <w:i/>
          <w:sz w:val="24"/>
          <w:szCs w:val="24"/>
        </w:rPr>
        <w:t>Тема «</w:t>
      </w:r>
      <w:r w:rsidR="005E7E01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Современные аспекты патогенеза и диагностики </w:t>
      </w:r>
      <w:proofErr w:type="spellStart"/>
      <w:r w:rsidR="005E7E0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56C53">
        <w:rPr>
          <w:rFonts w:ascii="Times New Roman" w:eastAsia="Calibri" w:hAnsi="Times New Roman" w:cs="Times New Roman"/>
          <w:b/>
          <w:i/>
          <w:sz w:val="24"/>
          <w:szCs w:val="24"/>
        </w:rPr>
        <w:t>деномиоз</w:t>
      </w:r>
      <w:r w:rsidR="005E7E01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proofErr w:type="spellEnd"/>
      <w:r w:rsidR="005E7E01">
        <w:rPr>
          <w:rFonts w:ascii="Times New Roman" w:eastAsia="Calibri" w:hAnsi="Times New Roman" w:cs="Times New Roman"/>
          <w:b/>
          <w:i/>
          <w:sz w:val="24"/>
          <w:szCs w:val="24"/>
        </w:rPr>
        <w:t>. Выбор тактики лечения – консервативная или оперативная</w:t>
      </w:r>
      <w:r w:rsidR="00034766">
        <w:rPr>
          <w:rFonts w:ascii="Times New Roman" w:eastAsia="Calibri" w:hAnsi="Times New Roman" w:cs="Times New Roman"/>
          <w:b/>
          <w:i/>
          <w:sz w:val="24"/>
          <w:szCs w:val="24"/>
        </w:rPr>
        <w:t>?</w:t>
      </w:r>
      <w:r w:rsidRPr="00A0508E">
        <w:rPr>
          <w:rFonts w:ascii="Times New Roman" w:hAnsi="Times New Roman" w:cs="Times New Roman"/>
          <w:b/>
          <w:sz w:val="24"/>
          <w:szCs w:val="24"/>
        </w:rPr>
        <w:t>»</w:t>
      </w:r>
    </w:p>
    <w:p w:rsidR="001A5B69" w:rsidRDefault="001A5B69" w:rsidP="001A5B69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08E">
        <w:rPr>
          <w:rFonts w:ascii="Times New Roman" w:eastAsia="Times New Roman" w:hAnsi="Times New Roman" w:cs="Times New Roman"/>
          <w:sz w:val="24"/>
          <w:szCs w:val="24"/>
        </w:rPr>
        <w:t>Онлайн формат</w:t>
      </w:r>
    </w:p>
    <w:p w:rsidR="00337BCC" w:rsidRPr="00A0508E" w:rsidRDefault="00337BCC" w:rsidP="001A5B69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B69" w:rsidRPr="00A0508E" w:rsidRDefault="003327A1" w:rsidP="001A5B69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</w:t>
      </w:r>
      <w:r w:rsidR="00AF6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B69" w:rsidRPr="00A0508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E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5B69" w:rsidRPr="00A0508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B6D75" w:rsidRDefault="007B6D75" w:rsidP="001A5B69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A5B69" w:rsidRPr="00E46B19" w:rsidRDefault="001A5B69" w:rsidP="001A5B69">
      <w:pPr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B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2BBB" w:rsidRPr="00E46B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6B19">
        <w:rPr>
          <w:rFonts w:ascii="Times New Roman" w:eastAsia="Times New Roman" w:hAnsi="Times New Roman" w:cs="Times New Roman"/>
          <w:sz w:val="24"/>
          <w:szCs w:val="24"/>
        </w:rPr>
        <w:t>:00 – 1</w:t>
      </w:r>
      <w:r w:rsidR="00C52BBB" w:rsidRPr="00E46B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4D69" w:rsidRPr="00E46B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4A91" w:rsidRPr="00E4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2D1B" w:rsidRPr="00E46B1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6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62378" w:rsidRPr="00E46B19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E46B19">
        <w:rPr>
          <w:rFonts w:ascii="Times New Roman" w:eastAsia="Times New Roman" w:hAnsi="Times New Roman" w:cs="Times New Roman"/>
          <w:i/>
          <w:sz w:val="24"/>
          <w:szCs w:val="24"/>
        </w:rPr>
        <w:t>ск</w:t>
      </w:r>
      <w:proofErr w:type="spellEnd"/>
      <w:r w:rsidRPr="00E46B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5B69" w:rsidRPr="00E46B19" w:rsidRDefault="001A5B69" w:rsidP="001A5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B69" w:rsidRPr="00A0508E" w:rsidRDefault="001A5B69" w:rsidP="001A5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B19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 часах – </w:t>
      </w:r>
      <w:r w:rsidR="00DE4D69" w:rsidRPr="00E46B1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E46B19">
        <w:rPr>
          <w:rFonts w:ascii="Times New Roman" w:eastAsia="Calibri" w:hAnsi="Times New Roman" w:cs="Times New Roman"/>
          <w:sz w:val="24"/>
          <w:szCs w:val="24"/>
        </w:rPr>
        <w:t>час</w:t>
      </w:r>
      <w:r w:rsidR="00DE4D69" w:rsidRPr="00E46B19">
        <w:rPr>
          <w:rFonts w:ascii="Times New Roman" w:eastAsia="Calibri" w:hAnsi="Times New Roman" w:cs="Times New Roman"/>
          <w:sz w:val="24"/>
          <w:szCs w:val="24"/>
        </w:rPr>
        <w:t>а 2</w:t>
      </w:r>
      <w:r w:rsidR="00857320" w:rsidRPr="00E46B19">
        <w:rPr>
          <w:rFonts w:ascii="Times New Roman" w:eastAsia="Calibri" w:hAnsi="Times New Roman" w:cs="Times New Roman"/>
          <w:sz w:val="24"/>
          <w:szCs w:val="24"/>
        </w:rPr>
        <w:t>0 мин</w:t>
      </w:r>
    </w:p>
    <w:p w:rsidR="001A5B69" w:rsidRPr="00A0508E" w:rsidRDefault="001A5B69" w:rsidP="001A5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5B69" w:rsidRPr="00A0508E" w:rsidRDefault="00034D9F" w:rsidP="001A5B69">
      <w:pPr>
        <w:rPr>
          <w:rFonts w:ascii="Times New Roman" w:eastAsia="Times New Roman" w:hAnsi="Times New Roman" w:cs="Times New Roman"/>
          <w:sz w:val="24"/>
          <w:szCs w:val="24"/>
        </w:rPr>
      </w:pPr>
      <w:r w:rsidRPr="00034D9F">
        <w:rPr>
          <w:rFonts w:ascii="Times New Roman" w:eastAsia="Calibri" w:hAnsi="Times New Roman" w:cs="Times New Roman"/>
          <w:sz w:val="24"/>
          <w:szCs w:val="24"/>
        </w:rPr>
        <w:t xml:space="preserve">Место </w:t>
      </w:r>
      <w:r w:rsidRPr="00213BB3">
        <w:rPr>
          <w:rFonts w:ascii="Times New Roman" w:eastAsia="Calibri" w:hAnsi="Times New Roman" w:cs="Times New Roman"/>
          <w:sz w:val="24"/>
          <w:szCs w:val="24"/>
        </w:rPr>
        <w:t>проведения/ссылка:</w:t>
      </w:r>
      <w:r w:rsidR="00213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BB3" w:rsidRPr="00213BB3">
        <w:rPr>
          <w:rFonts w:ascii="Times New Roman" w:eastAsia="Calibri" w:hAnsi="Times New Roman" w:cs="Times New Roman"/>
          <w:sz w:val="24"/>
          <w:szCs w:val="24"/>
        </w:rPr>
        <w:t>https://gynecology.school/24062022</w:t>
      </w:r>
      <w:bookmarkStart w:id="0" w:name="_GoBack"/>
      <w:bookmarkEnd w:id="0"/>
    </w:p>
    <w:p w:rsidR="00223D89" w:rsidRPr="000A5A07" w:rsidRDefault="00223D89" w:rsidP="00223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46B19" w:rsidRDefault="00223D89" w:rsidP="00E46B19">
      <w:pPr>
        <w:spacing w:after="0" w:line="240" w:lineRule="auto"/>
        <w:rPr>
          <w:rFonts w:ascii="REG" w:hAnsi="REG"/>
          <w:sz w:val="23"/>
          <w:szCs w:val="23"/>
        </w:rPr>
      </w:pPr>
      <w:r w:rsidRPr="00E46B19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</w:t>
      </w:r>
      <w:r w:rsidRPr="00E46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46B19">
        <w:rPr>
          <w:rFonts w:ascii="REG" w:hAnsi="REG"/>
          <w:sz w:val="23"/>
          <w:szCs w:val="23"/>
        </w:rPr>
        <w:t xml:space="preserve">повышение уровня знаний по </w:t>
      </w:r>
      <w:proofErr w:type="spellStart"/>
      <w:r w:rsidR="00E46B19">
        <w:rPr>
          <w:rFonts w:ascii="REG" w:hAnsi="REG"/>
          <w:sz w:val="23"/>
          <w:szCs w:val="23"/>
        </w:rPr>
        <w:t>этиопатогенезу</w:t>
      </w:r>
      <w:proofErr w:type="spellEnd"/>
      <w:r w:rsidR="00E46B19">
        <w:rPr>
          <w:rFonts w:ascii="REG" w:hAnsi="REG"/>
          <w:sz w:val="23"/>
          <w:szCs w:val="23"/>
        </w:rPr>
        <w:t xml:space="preserve">, диагностике </w:t>
      </w:r>
      <w:proofErr w:type="spellStart"/>
      <w:r w:rsidR="00E46B19">
        <w:rPr>
          <w:rFonts w:ascii="REG" w:hAnsi="REG"/>
          <w:sz w:val="23"/>
          <w:szCs w:val="23"/>
        </w:rPr>
        <w:t>аденомиоза</w:t>
      </w:r>
      <w:proofErr w:type="spellEnd"/>
      <w:r w:rsidR="00E46B19">
        <w:rPr>
          <w:rFonts w:ascii="REG" w:hAnsi="REG"/>
          <w:sz w:val="23"/>
          <w:szCs w:val="23"/>
        </w:rPr>
        <w:t>, тактике ведения пациент</w:t>
      </w:r>
      <w:r w:rsidR="001F2B6B">
        <w:rPr>
          <w:rFonts w:ascii="REG" w:hAnsi="REG"/>
          <w:sz w:val="23"/>
          <w:szCs w:val="23"/>
        </w:rPr>
        <w:t>о</w:t>
      </w:r>
      <w:r w:rsidR="00E46B19">
        <w:rPr>
          <w:rFonts w:ascii="REG" w:hAnsi="REG"/>
          <w:sz w:val="23"/>
          <w:szCs w:val="23"/>
        </w:rPr>
        <w:t xml:space="preserve">к с выбором консервативного или оперативного лечения. </w:t>
      </w:r>
    </w:p>
    <w:p w:rsidR="00E46B19" w:rsidRDefault="00E46B19" w:rsidP="00E46B19">
      <w:pPr>
        <w:spacing w:after="0" w:line="240" w:lineRule="auto"/>
        <w:rPr>
          <w:rFonts w:ascii="REG" w:hAnsi="REG"/>
          <w:sz w:val="23"/>
          <w:szCs w:val="23"/>
        </w:rPr>
      </w:pPr>
    </w:p>
    <w:p w:rsidR="00E46B19" w:rsidRDefault="00E46B19" w:rsidP="00E46B19">
      <w:pPr>
        <w:spacing w:after="0" w:line="240" w:lineRule="auto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8708A">
        <w:rPr>
          <w:rFonts w:ascii="Times New Roman" w:hAnsi="Times New Roman" w:cs="Times New Roman"/>
          <w:bCs/>
          <w:sz w:val="24"/>
          <w:szCs w:val="24"/>
        </w:rPr>
        <w:t xml:space="preserve">олученные знания позволят </w:t>
      </w:r>
      <w:r w:rsidRPr="0098708A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1F2B6B">
        <w:rPr>
          <w:rFonts w:ascii="Times New Roman" w:hAnsi="Times New Roman" w:cs="Times New Roman"/>
          <w:sz w:val="24"/>
          <w:szCs w:val="24"/>
        </w:rPr>
        <w:t xml:space="preserve">интерпретировать </w:t>
      </w:r>
      <w:r w:rsidR="001F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</w:t>
      </w:r>
      <w:r w:rsidR="001C6B51" w:rsidRPr="002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различны</w:t>
      </w:r>
      <w:r w:rsidR="001F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1C6B51" w:rsidRPr="002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способ</w:t>
      </w:r>
      <w:r w:rsidR="001F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1C6B51" w:rsidRPr="002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диагности</w:t>
      </w:r>
      <w:r w:rsidR="001C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ки </w:t>
      </w:r>
      <w:proofErr w:type="spellStart"/>
      <w:r w:rsidR="001C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аденомиоза</w:t>
      </w:r>
      <w:proofErr w:type="spellEnd"/>
      <w:r w:rsidR="001F2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6B51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, </w:t>
      </w:r>
      <w:r w:rsidR="001C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уменьшит частоту </w:t>
      </w:r>
      <w:proofErr w:type="spellStart"/>
      <w:r w:rsidR="001C6B51" w:rsidRPr="002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гипердиагностик</w:t>
      </w:r>
      <w:r w:rsidR="001C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1C6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8708A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применять 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персонифицированный</w:t>
      </w:r>
      <w:r w:rsidRPr="0098708A"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 xml:space="preserve"> подход к лечению</w:t>
      </w:r>
      <w:r>
        <w:rPr>
          <w:rFonts w:ascii="REG" w:eastAsia="Times New Roman" w:hAnsi="REG" w:cs="Times New Roman"/>
          <w:color w:val="000000"/>
          <w:sz w:val="23"/>
          <w:szCs w:val="23"/>
          <w:lang w:eastAsia="ru-RU"/>
        </w:rPr>
        <w:t>.</w:t>
      </w:r>
    </w:p>
    <w:p w:rsidR="001C6B51" w:rsidRPr="0098708A" w:rsidRDefault="001C6B51" w:rsidP="00E46B19">
      <w:pPr>
        <w:spacing w:after="0" w:line="240" w:lineRule="auto"/>
        <w:rPr>
          <w:rFonts w:ascii="REG" w:eastAsia="Times New Roman" w:hAnsi="REG" w:cs="Times New Roman"/>
          <w:color w:val="000000"/>
          <w:sz w:val="23"/>
          <w:szCs w:val="23"/>
          <w:lang w:eastAsia="ru-RU"/>
        </w:rPr>
      </w:pPr>
    </w:p>
    <w:p w:rsidR="003E6D20" w:rsidRDefault="003E6D20" w:rsidP="00223D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обсуждены </w:t>
      </w:r>
      <w:r w:rsidR="00C0699F">
        <w:rPr>
          <w:rFonts w:ascii="Times New Roman" w:hAnsi="Times New Roman" w:cs="Times New Roman"/>
          <w:color w:val="000000"/>
          <w:sz w:val="24"/>
          <w:szCs w:val="24"/>
          <w:lang w:val="x-none"/>
        </w:rPr>
        <w:t>наиболее часто встречающи</w:t>
      </w:r>
      <w:r w:rsidR="00C0699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Start"/>
      <w:r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>ся</w:t>
      </w:r>
      <w:proofErr w:type="spellEnd"/>
      <w:r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форм</w:t>
      </w:r>
      <w:r w:rsidR="00C0699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>аденомиоза</w:t>
      </w:r>
      <w:proofErr w:type="spellEnd"/>
      <w:r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</w:t>
      </w:r>
      <w:r w:rsidR="00C0699F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дифференциальн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диагностик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между </w:t>
      </w:r>
      <w:r w:rsidRPr="002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узловой формой </w:t>
      </w:r>
      <w:proofErr w:type="spellStart"/>
      <w:r w:rsidRPr="002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>аденомиоза</w:t>
      </w:r>
      <w:proofErr w:type="spellEnd"/>
      <w:r w:rsidRPr="00226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/>
        </w:rPr>
        <w:t xml:space="preserve"> и миомой матки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E6D20" w:rsidRPr="00994E68" w:rsidRDefault="00C0699F" w:rsidP="003E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E6D20">
        <w:rPr>
          <w:rFonts w:ascii="Times New Roman" w:hAnsi="Times New Roman" w:cs="Times New Roman"/>
          <w:color w:val="000000"/>
          <w:sz w:val="24"/>
          <w:szCs w:val="24"/>
        </w:rPr>
        <w:t>онсерв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6D20">
        <w:rPr>
          <w:rFonts w:ascii="Times New Roman" w:hAnsi="Times New Roman" w:cs="Times New Roman"/>
          <w:color w:val="000000"/>
          <w:sz w:val="24"/>
          <w:szCs w:val="24"/>
        </w:rPr>
        <w:t xml:space="preserve">тивного лечения, </w:t>
      </w:r>
      <w:r w:rsidR="003E6D20"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возможности оперативного лечения и особенности хирургической коррекции сопутствующей патологии у больных с </w:t>
      </w:r>
      <w:proofErr w:type="spellStart"/>
      <w:r w:rsidR="003E6D20"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>аденомиозом</w:t>
      </w:r>
      <w:proofErr w:type="spellEnd"/>
      <w:r w:rsidR="003E6D20" w:rsidRPr="00994E68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3E6D20" w:rsidRPr="003E6D20" w:rsidRDefault="003E6D20" w:rsidP="00223D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6D7E" w:rsidRPr="00024CED" w:rsidRDefault="00F36D7E" w:rsidP="00F36D7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E911EF" w:rsidRDefault="00305C31" w:rsidP="00716C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870BD1" w:rsidRPr="00F36D7E">
        <w:rPr>
          <w:rFonts w:ascii="Times New Roman" w:eastAsia="Times New Roman" w:hAnsi="Times New Roman" w:cs="Times New Roman"/>
          <w:sz w:val="24"/>
          <w:szCs w:val="24"/>
        </w:rPr>
        <w:t>ля врачей следующих специальностей</w:t>
      </w:r>
      <w:r w:rsidR="00870BD1" w:rsidRPr="00E05A2E">
        <w:rPr>
          <w:rFonts w:ascii="Times New Roman" w:eastAsia="Times New Roman" w:hAnsi="Times New Roman" w:cs="Times New Roman"/>
          <w:sz w:val="24"/>
          <w:szCs w:val="24"/>
        </w:rPr>
        <w:t>: «Акушерство и гинекология», «</w:t>
      </w:r>
      <w:r w:rsidR="00B1174B" w:rsidRPr="00E05A2E">
        <w:rPr>
          <w:rFonts w:ascii="Times New Roman" w:eastAsia="Times New Roman" w:hAnsi="Times New Roman" w:cs="Times New Roman"/>
          <w:sz w:val="24"/>
          <w:szCs w:val="24"/>
        </w:rPr>
        <w:t>Ультразвуковая диагностика</w:t>
      </w:r>
      <w:r w:rsidR="00870BD1" w:rsidRPr="00E05A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42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C9" w:rsidRPr="00A0508E" w:rsidRDefault="005142C9" w:rsidP="00716C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C82" w:rsidRPr="00A0508E" w:rsidRDefault="00716C82" w:rsidP="00716C8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08E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  <w:r w:rsidRPr="00A05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F8A" w:rsidRPr="00A0508E" w:rsidRDefault="00AF641E">
      <w:pPr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b/>
          <w:sz w:val="24"/>
          <w:szCs w:val="24"/>
        </w:rPr>
        <w:t xml:space="preserve">Коган Игорь Юрьевич </w:t>
      </w:r>
      <w:r w:rsidR="00E46B19" w:rsidRPr="00A65915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</w:t>
      </w:r>
      <w:r w:rsidRPr="00F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>член-корреспондент РАН, д. м. н., профессор, директор ФГБНУ «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Научно-исследовательский институт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акушерства, гинекологии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репродуктологии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имени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Д.О. </w:t>
      </w:r>
      <w:proofErr w:type="spellStart"/>
      <w:r w:rsidRPr="005F0DAD">
        <w:rPr>
          <w:rFonts w:ascii="Times New Roman" w:hAnsi="Times New Roman" w:cs="Times New Roman"/>
          <w:sz w:val="24"/>
          <w:szCs w:val="24"/>
        </w:rPr>
        <w:t>Отта</w:t>
      </w:r>
      <w:proofErr w:type="spellEnd"/>
      <w:r w:rsidRPr="005F0DAD">
        <w:rPr>
          <w:rFonts w:ascii="Times New Roman" w:hAnsi="Times New Roman" w:cs="Times New Roman"/>
          <w:sz w:val="24"/>
          <w:szCs w:val="24"/>
        </w:rPr>
        <w:t xml:space="preserve">», </w:t>
      </w:r>
      <w:r w:rsidRPr="005F0DAD">
        <w:rPr>
          <w:rStyle w:val="a5"/>
          <w:rFonts w:ascii="Times New Roman" w:hAnsi="Times New Roman" w:cs="Times New Roman"/>
          <w:sz w:val="24"/>
          <w:szCs w:val="24"/>
        </w:rPr>
        <w:t>профессор кафедры а</w:t>
      </w:r>
      <w:r w:rsidR="008B708A">
        <w:rPr>
          <w:rStyle w:val="a5"/>
          <w:rFonts w:ascii="Times New Roman" w:hAnsi="Times New Roman" w:cs="Times New Roman"/>
          <w:sz w:val="24"/>
          <w:szCs w:val="24"/>
        </w:rPr>
        <w:t xml:space="preserve">кушерства и гинекологии СПбГУ, </w:t>
      </w:r>
      <w:r w:rsidRPr="005F0DAD">
        <w:rPr>
          <w:rStyle w:val="a5"/>
          <w:rFonts w:ascii="Times New Roman" w:hAnsi="Times New Roman" w:cs="Times New Roman"/>
          <w:sz w:val="24"/>
          <w:szCs w:val="24"/>
        </w:rPr>
        <w:t>главный внештатный специалист по репродуктивному здоровью</w:t>
      </w:r>
      <w:r w:rsidR="00C41B1D" w:rsidRPr="00C41B1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41B1D" w:rsidRPr="00A93594">
        <w:rPr>
          <w:rStyle w:val="a5"/>
          <w:rFonts w:ascii="Times New Roman" w:hAnsi="Times New Roman" w:cs="Times New Roman"/>
          <w:sz w:val="24"/>
          <w:szCs w:val="24"/>
        </w:rPr>
        <w:t>женщин</w:t>
      </w:r>
      <w:r w:rsidRPr="005F0DAD">
        <w:rPr>
          <w:rStyle w:val="a5"/>
          <w:rFonts w:ascii="Times New Roman" w:hAnsi="Times New Roman" w:cs="Times New Roman"/>
          <w:sz w:val="24"/>
          <w:szCs w:val="24"/>
        </w:rPr>
        <w:t xml:space="preserve"> Комитета по здравоохранению Правительства Санкт-Петербурга</w:t>
      </w:r>
      <w:r w:rsidRPr="005F0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F0DAD">
        <w:rPr>
          <w:rFonts w:ascii="Times New Roman" w:hAnsi="Times New Roman" w:cs="Times New Roman"/>
          <w:sz w:val="24"/>
          <w:szCs w:val="24"/>
        </w:rPr>
        <w:t xml:space="preserve">г. </w:t>
      </w:r>
      <w:r w:rsidRPr="005F0DAD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</w:p>
    <w:p w:rsidR="001A5B69" w:rsidRPr="00A0508E" w:rsidRDefault="001A5B69" w:rsidP="001A5B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08E">
        <w:rPr>
          <w:rFonts w:ascii="Times New Roman" w:eastAsia="Times New Roman" w:hAnsi="Times New Roman" w:cs="Times New Roman"/>
          <w:b/>
          <w:sz w:val="24"/>
          <w:szCs w:val="24"/>
        </w:rPr>
        <w:t>ЛЕКТОР</w:t>
      </w:r>
      <w:r w:rsidR="00716C82" w:rsidRPr="00A0508E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94DDA" w:rsidRPr="004365A9" w:rsidRDefault="00794DDA" w:rsidP="0079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5A9">
        <w:rPr>
          <w:rFonts w:ascii="Times New Roman" w:hAnsi="Times New Roman" w:cs="Times New Roman"/>
          <w:b/>
          <w:sz w:val="24"/>
          <w:szCs w:val="24"/>
        </w:rPr>
        <w:t>Молотков Арсений Сергеевич</w:t>
      </w:r>
      <w:r w:rsidRPr="004365A9">
        <w:rPr>
          <w:rFonts w:ascii="Times New Roman" w:hAnsi="Times New Roman" w:cs="Times New Roman"/>
          <w:sz w:val="24"/>
          <w:szCs w:val="24"/>
        </w:rPr>
        <w:t xml:space="preserve"> – к. м. н., доцент, врач </w:t>
      </w:r>
      <w:r w:rsidRPr="0043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акушер-гинеколог, </w:t>
      </w:r>
      <w:r w:rsidRPr="004365A9">
        <w:rPr>
          <w:rFonts w:ascii="Times New Roman" w:hAnsi="Times New Roman" w:cs="Times New Roman"/>
          <w:sz w:val="24"/>
          <w:szCs w:val="24"/>
        </w:rPr>
        <w:t xml:space="preserve">старший научный сотрудник отдела гинекологии и эндокринологии, врач акушер-гинеколог гинекологического отделения I с операционным блоком </w:t>
      </w:r>
      <w:r w:rsidRPr="004365A9">
        <w:rPr>
          <w:rFonts w:ascii="Times New Roman" w:hAnsi="Times New Roman" w:cs="Times New Roman"/>
          <w:iCs/>
          <w:sz w:val="24"/>
          <w:szCs w:val="24"/>
        </w:rPr>
        <w:t>ФГБНУ «</w:t>
      </w:r>
      <w:r w:rsidRPr="004365A9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4365A9">
        <w:rPr>
          <w:rFonts w:ascii="Times New Roman" w:hAnsi="Times New Roman" w:cs="Times New Roman"/>
          <w:sz w:val="24"/>
          <w:szCs w:val="24"/>
        </w:rPr>
        <w:t>АГиР</w:t>
      </w:r>
      <w:proofErr w:type="spellEnd"/>
      <w:r w:rsidRPr="004365A9">
        <w:rPr>
          <w:rFonts w:ascii="Times New Roman" w:hAnsi="Times New Roman" w:cs="Times New Roman"/>
          <w:sz w:val="24"/>
          <w:szCs w:val="24"/>
        </w:rPr>
        <w:t xml:space="preserve"> им. Д.О. </w:t>
      </w:r>
      <w:proofErr w:type="spellStart"/>
      <w:r w:rsidRPr="004365A9">
        <w:rPr>
          <w:rFonts w:ascii="Times New Roman" w:hAnsi="Times New Roman" w:cs="Times New Roman"/>
          <w:sz w:val="24"/>
          <w:szCs w:val="24"/>
        </w:rPr>
        <w:t>Отта</w:t>
      </w:r>
      <w:proofErr w:type="spellEnd"/>
      <w:r w:rsidRPr="004365A9">
        <w:rPr>
          <w:rFonts w:ascii="Times New Roman" w:hAnsi="Times New Roman" w:cs="Times New Roman"/>
          <w:sz w:val="24"/>
          <w:szCs w:val="24"/>
        </w:rPr>
        <w:t xml:space="preserve">», </w:t>
      </w:r>
      <w:r w:rsidRPr="004365A9">
        <w:rPr>
          <w:rFonts w:ascii="Times New Roman" w:hAnsi="Times New Roman" w:cs="Times New Roman"/>
          <w:sz w:val="24"/>
          <w:szCs w:val="24"/>
          <w:lang w:val="x-none"/>
        </w:rPr>
        <w:t xml:space="preserve">доцент кафедры акушерства, гинекологии и </w:t>
      </w:r>
      <w:proofErr w:type="spellStart"/>
      <w:r w:rsidRPr="004365A9">
        <w:rPr>
          <w:rFonts w:ascii="Times New Roman" w:hAnsi="Times New Roman" w:cs="Times New Roman"/>
          <w:sz w:val="24"/>
          <w:szCs w:val="24"/>
          <w:lang w:val="x-none"/>
        </w:rPr>
        <w:t>репродуктологии</w:t>
      </w:r>
      <w:proofErr w:type="spellEnd"/>
      <w:r w:rsidRPr="004365A9">
        <w:rPr>
          <w:rFonts w:ascii="Times New Roman" w:hAnsi="Times New Roman" w:cs="Times New Roman"/>
          <w:sz w:val="24"/>
          <w:szCs w:val="24"/>
          <w:lang w:val="x-none"/>
        </w:rPr>
        <w:t xml:space="preserve"> СПбГУ</w:t>
      </w:r>
      <w:r w:rsidRPr="004365A9">
        <w:rPr>
          <w:rFonts w:ascii="Times New Roman" w:hAnsi="Times New Roman" w:cs="Times New Roman"/>
          <w:sz w:val="24"/>
          <w:szCs w:val="24"/>
        </w:rPr>
        <w:t>, Санкт-Петербург.</w:t>
      </w:r>
    </w:p>
    <w:p w:rsidR="00794DDA" w:rsidRPr="004365A9" w:rsidRDefault="00794DDA" w:rsidP="00794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5A9">
        <w:rPr>
          <w:rFonts w:ascii="Times New Roman" w:hAnsi="Times New Roman" w:cs="Times New Roman"/>
          <w:sz w:val="24"/>
          <w:szCs w:val="24"/>
        </w:rPr>
        <w:lastRenderedPageBreak/>
        <w:t xml:space="preserve">Общий стаж по специальности «Акушерство и гинекология» – 12 лет, педагогический – 10 лет. </w:t>
      </w:r>
    </w:p>
    <w:p w:rsidR="00794DDA" w:rsidRPr="004365A9" w:rsidRDefault="00794DDA" w:rsidP="00794DD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65A9"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</w:t>
      </w:r>
      <w:r w:rsidRPr="004365A9">
        <w:rPr>
          <w:rFonts w:ascii="Times New Roman" w:eastAsia="Times New Roman" w:hAnsi="Times New Roman" w:cs="Times New Roman"/>
          <w:sz w:val="24"/>
          <w:szCs w:val="24"/>
        </w:rPr>
        <w:t xml:space="preserve">хирургическое и гормональное лечения </w:t>
      </w:r>
      <w:proofErr w:type="spellStart"/>
      <w:r w:rsidRPr="004365A9">
        <w:rPr>
          <w:rFonts w:ascii="Times New Roman" w:eastAsia="Times New Roman" w:hAnsi="Times New Roman" w:cs="Times New Roman"/>
          <w:sz w:val="24"/>
          <w:szCs w:val="24"/>
        </w:rPr>
        <w:t>эндометриоза</w:t>
      </w:r>
      <w:proofErr w:type="spellEnd"/>
      <w:r w:rsidRPr="004365A9">
        <w:rPr>
          <w:rFonts w:ascii="Times New Roman" w:eastAsia="Times New Roman" w:hAnsi="Times New Roman" w:cs="Times New Roman"/>
          <w:sz w:val="24"/>
          <w:szCs w:val="24"/>
        </w:rPr>
        <w:t>, лечение миомы матки, женского бесплодия, внутриматочная хирургия.</w:t>
      </w:r>
    </w:p>
    <w:p w:rsidR="00794DDA" w:rsidRPr="004365A9" w:rsidRDefault="00794DDA" w:rsidP="00794DD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5A9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4365A9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4365A9">
        <w:rPr>
          <w:rFonts w:ascii="Times New Roman" w:hAnsi="Times New Roman" w:cs="Times New Roman"/>
          <w:sz w:val="24"/>
          <w:szCs w:val="24"/>
        </w:rPr>
        <w:t>/число публикаций/цитирования: 11</w:t>
      </w:r>
      <w:r w:rsidRPr="004365A9">
        <w:rPr>
          <w:rFonts w:ascii="Times New Roman" w:hAnsi="Times New Roman" w:cs="Times New Roman"/>
          <w:sz w:val="24"/>
          <w:szCs w:val="24"/>
          <w:lang w:val="x-none"/>
        </w:rPr>
        <w:t>/</w:t>
      </w:r>
      <w:r w:rsidRPr="004365A9">
        <w:rPr>
          <w:rFonts w:ascii="Times New Roman" w:hAnsi="Times New Roman" w:cs="Times New Roman"/>
          <w:sz w:val="24"/>
          <w:szCs w:val="24"/>
        </w:rPr>
        <w:t>66</w:t>
      </w:r>
      <w:r w:rsidRPr="004365A9">
        <w:rPr>
          <w:rFonts w:ascii="Times New Roman" w:hAnsi="Times New Roman" w:cs="Times New Roman"/>
          <w:sz w:val="24"/>
          <w:szCs w:val="24"/>
          <w:lang w:val="x-none"/>
        </w:rPr>
        <w:t>/</w:t>
      </w:r>
      <w:r w:rsidRPr="004365A9">
        <w:rPr>
          <w:rFonts w:ascii="Times New Roman" w:hAnsi="Times New Roman" w:cs="Times New Roman"/>
          <w:sz w:val="24"/>
          <w:szCs w:val="24"/>
        </w:rPr>
        <w:t>356</w:t>
      </w:r>
      <w:r w:rsidRPr="004365A9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B0DAF" w:rsidRPr="00794DDA" w:rsidRDefault="000B0DAF" w:rsidP="000B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37" w:rsidRPr="00FE3C1D" w:rsidRDefault="00EC5A37" w:rsidP="00EC5A3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Нагор</w:t>
      </w:r>
      <w:r w:rsidRPr="00FE3C1D">
        <w:rPr>
          <w:rFonts w:ascii="Times New Roman" w:hAnsi="Times New Roman" w:cs="Times New Roman"/>
          <w:b/>
          <w:sz w:val="24"/>
          <w:szCs w:val="24"/>
        </w:rPr>
        <w:t>нева</w:t>
      </w:r>
      <w:proofErr w:type="spellEnd"/>
      <w:r w:rsidRPr="00FE3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1D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Станислава Владимировна </w:t>
      </w:r>
      <w:r w:rsidRPr="00216DD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E3C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C1D">
        <w:rPr>
          <w:rFonts w:ascii="Times New Roman" w:hAnsi="Times New Roman" w:cs="Times New Roman"/>
          <w:sz w:val="24"/>
          <w:szCs w:val="24"/>
        </w:rPr>
        <w:t xml:space="preserve">к. м. н., </w:t>
      </w:r>
      <w:r w:rsidRPr="00FE3C1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E3C1D">
        <w:rPr>
          <w:rFonts w:ascii="Times New Roman" w:hAnsi="Times New Roman" w:cs="Times New Roman"/>
          <w:sz w:val="24"/>
          <w:szCs w:val="24"/>
        </w:rPr>
        <w:t xml:space="preserve">тарший научный сотрудник Отдела акушерства и </w:t>
      </w:r>
      <w:proofErr w:type="spellStart"/>
      <w:r w:rsidRPr="00FE3C1D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FE3C1D">
        <w:rPr>
          <w:rFonts w:ascii="Times New Roman" w:hAnsi="Times New Roman" w:cs="Times New Roman"/>
          <w:sz w:val="24"/>
          <w:szCs w:val="24"/>
        </w:rPr>
        <w:t xml:space="preserve">, врач ультразвуковой диагностики </w:t>
      </w:r>
      <w:r w:rsidRPr="00FE3C1D">
        <w:rPr>
          <w:rFonts w:ascii="Times New Roman" w:hAnsi="Times New Roman" w:cs="Times New Roman"/>
          <w:iCs/>
          <w:sz w:val="24"/>
          <w:szCs w:val="24"/>
        </w:rPr>
        <w:t>ФГБНУ «</w:t>
      </w:r>
      <w:r w:rsidRPr="00FE3C1D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FE3C1D">
        <w:rPr>
          <w:rFonts w:ascii="Times New Roman" w:hAnsi="Times New Roman" w:cs="Times New Roman"/>
          <w:sz w:val="24"/>
          <w:szCs w:val="24"/>
        </w:rPr>
        <w:t>АГиР</w:t>
      </w:r>
      <w:proofErr w:type="spellEnd"/>
      <w:r w:rsidRPr="00FE3C1D">
        <w:rPr>
          <w:rFonts w:ascii="Times New Roman" w:hAnsi="Times New Roman" w:cs="Times New Roman"/>
          <w:sz w:val="24"/>
          <w:szCs w:val="24"/>
        </w:rPr>
        <w:t xml:space="preserve"> им. Д.О. </w:t>
      </w:r>
      <w:proofErr w:type="spellStart"/>
      <w:r w:rsidRPr="00FE3C1D">
        <w:rPr>
          <w:rFonts w:ascii="Times New Roman" w:hAnsi="Times New Roman" w:cs="Times New Roman"/>
          <w:sz w:val="24"/>
          <w:szCs w:val="24"/>
        </w:rPr>
        <w:t>Отта</w:t>
      </w:r>
      <w:proofErr w:type="spellEnd"/>
      <w:r w:rsidRPr="00FE3C1D">
        <w:rPr>
          <w:rFonts w:ascii="Times New Roman" w:hAnsi="Times New Roman" w:cs="Times New Roman"/>
          <w:sz w:val="24"/>
          <w:szCs w:val="24"/>
        </w:rPr>
        <w:t>».</w:t>
      </w:r>
    </w:p>
    <w:p w:rsidR="00EC5A37" w:rsidRPr="00216DD3" w:rsidRDefault="00EC5A37" w:rsidP="00EC5A37">
      <w:pPr>
        <w:pStyle w:val="a4"/>
        <w:rPr>
          <w:rFonts w:ascii="Times New Roman" w:hAnsi="Times New Roman" w:cs="Times New Roman"/>
          <w:sz w:val="24"/>
          <w:szCs w:val="24"/>
        </w:rPr>
      </w:pPr>
      <w:r w:rsidRPr="00216DD3">
        <w:rPr>
          <w:rFonts w:ascii="Times New Roman" w:eastAsia="Times New Roman" w:hAnsi="Times New Roman" w:cs="Times New Roman"/>
          <w:sz w:val="24"/>
          <w:szCs w:val="24"/>
        </w:rPr>
        <w:t xml:space="preserve">Общий стаж по специальности «Акушерство и гинекология» –19 лет, </w:t>
      </w:r>
      <w:r w:rsidRPr="00216DD3">
        <w:rPr>
          <w:rFonts w:ascii="Times New Roman" w:hAnsi="Times New Roman" w:cs="Times New Roman"/>
          <w:sz w:val="24"/>
          <w:szCs w:val="24"/>
        </w:rPr>
        <w:t xml:space="preserve">«Ультразвуковая диагностика» </w:t>
      </w:r>
      <w:r w:rsidR="00310B03" w:rsidRPr="00216DD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6DD3">
        <w:rPr>
          <w:rFonts w:ascii="Times New Roman" w:hAnsi="Times New Roman" w:cs="Times New Roman"/>
          <w:sz w:val="24"/>
          <w:szCs w:val="24"/>
        </w:rPr>
        <w:t xml:space="preserve"> 17 лет, педагогический – 5 лет.</w:t>
      </w:r>
    </w:p>
    <w:p w:rsidR="00EC5A37" w:rsidRPr="00FE3C1D" w:rsidRDefault="00EC5A37" w:rsidP="00EC5A37">
      <w:pPr>
        <w:pStyle w:val="a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16DD3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научной деятельности: </w:t>
      </w:r>
      <w:r w:rsidRPr="00216DD3">
        <w:rPr>
          <w:rFonts w:ascii="Times New Roman" w:hAnsi="Times New Roman" w:cs="Times New Roman"/>
          <w:sz w:val="24"/>
          <w:szCs w:val="24"/>
        </w:rPr>
        <w:t xml:space="preserve">новые ультразвуковые способы диагностики </w:t>
      </w:r>
      <w:proofErr w:type="spellStart"/>
      <w:r w:rsidRPr="00216DD3">
        <w:rPr>
          <w:rFonts w:ascii="Times New Roman" w:hAnsi="Times New Roman" w:cs="Times New Roman"/>
          <w:sz w:val="24"/>
          <w:szCs w:val="24"/>
        </w:rPr>
        <w:t>аденомиоза</w:t>
      </w:r>
      <w:proofErr w:type="spellEnd"/>
      <w:r w:rsidRPr="00216DD3">
        <w:rPr>
          <w:rFonts w:ascii="Times New Roman" w:hAnsi="Times New Roman" w:cs="Times New Roman"/>
          <w:sz w:val="24"/>
          <w:szCs w:val="24"/>
        </w:rPr>
        <w:t xml:space="preserve">, выявление ранних ультразвуковых  </w:t>
      </w:r>
      <w:proofErr w:type="spellStart"/>
      <w:r w:rsidRPr="00216DD3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216DD3">
        <w:rPr>
          <w:rFonts w:ascii="Times New Roman" w:hAnsi="Times New Roman" w:cs="Times New Roman"/>
          <w:sz w:val="24"/>
          <w:szCs w:val="24"/>
        </w:rPr>
        <w:t xml:space="preserve"> значимых признаков замедления темпов роста плодов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DAF" w:rsidRPr="000B0DAF" w:rsidRDefault="00EC5A37" w:rsidP="00EC5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РИНЦ: </w:t>
      </w:r>
      <w:proofErr w:type="spellStart"/>
      <w:r w:rsidRPr="00216DD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</w:t>
      </w:r>
      <w:proofErr w:type="spellEnd"/>
      <w:r w:rsidRPr="00216DD3">
        <w:rPr>
          <w:rFonts w:ascii="Times New Roman" w:eastAsia="Times New Roman" w:hAnsi="Times New Roman" w:cs="Times New Roman"/>
          <w:sz w:val="24"/>
          <w:szCs w:val="24"/>
          <w:lang w:eastAsia="ru-RU"/>
        </w:rPr>
        <w:t>/число публикаций/цитирования:3/21/53.</w:t>
      </w:r>
    </w:p>
    <w:p w:rsidR="00EC5A37" w:rsidRDefault="00EC5A37" w:rsidP="000B0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DAF" w:rsidRPr="000B0DAF" w:rsidRDefault="00B074DC" w:rsidP="000B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2A40">
        <w:rPr>
          <w:rFonts w:ascii="Times New Roman" w:eastAsia="Times New Roman" w:hAnsi="Times New Roman" w:cs="Times New Roman"/>
          <w:b/>
          <w:bCs/>
          <w:sz w:val="24"/>
          <w:szCs w:val="24"/>
        </w:rPr>
        <w:t>Ярмолинская</w:t>
      </w:r>
      <w:proofErr w:type="spellEnd"/>
      <w:r w:rsidRPr="00C72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Мария Игоревна </w:t>
      </w:r>
      <w:r w:rsidRPr="00C72A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–</w:t>
      </w:r>
      <w:r w:rsidRPr="00C72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 РАН, д. м. н., профессор, руководитель отдела гинекологии и эндокринологии ФГБНУ «НИИ </w:t>
      </w:r>
      <w:proofErr w:type="spellStart"/>
      <w:r w:rsidRPr="00C72A40">
        <w:rPr>
          <w:rFonts w:ascii="Times New Roman" w:hAnsi="Times New Roman" w:cs="Times New Roman"/>
          <w:sz w:val="24"/>
          <w:szCs w:val="24"/>
          <w:shd w:val="clear" w:color="auto" w:fill="FFFFFF"/>
        </w:rPr>
        <w:t>АГиР</w:t>
      </w:r>
      <w:proofErr w:type="spellEnd"/>
      <w:r w:rsidRPr="00C72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72A40">
        <w:rPr>
          <w:rFonts w:ascii="Times New Roman" w:hAnsi="Times New Roman" w:cs="Times New Roman"/>
          <w:sz w:val="24"/>
          <w:szCs w:val="24"/>
          <w:shd w:val="clear" w:color="auto" w:fill="FFFFFF"/>
        </w:rPr>
        <w:t>Д.О.Отта</w:t>
      </w:r>
      <w:proofErr w:type="spellEnd"/>
      <w:r w:rsidRPr="00C72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профессор кафедры акушерства и гинекологии ФГБОУ ВО СЗГМУ имени И.И. Мечникова, руководитель Центра «Диагностики и инновационных методов лечения </w:t>
      </w:r>
      <w:proofErr w:type="spellStart"/>
      <w:r w:rsidRPr="00C72A40">
        <w:rPr>
          <w:rFonts w:ascii="Times New Roman" w:hAnsi="Times New Roman" w:cs="Times New Roman"/>
          <w:sz w:val="24"/>
          <w:szCs w:val="24"/>
          <w:shd w:val="clear" w:color="auto" w:fill="FFFFFF"/>
        </w:rPr>
        <w:t>эндометриоза</w:t>
      </w:r>
      <w:proofErr w:type="spellEnd"/>
      <w:r w:rsidRPr="00C72A40">
        <w:rPr>
          <w:rFonts w:ascii="Times New Roman" w:hAnsi="Times New Roman" w:cs="Times New Roman"/>
          <w:sz w:val="24"/>
          <w:szCs w:val="24"/>
          <w:shd w:val="clear" w:color="auto" w:fill="FFFFFF"/>
        </w:rPr>
        <w:t>», заместитель главного акушера-гинеколога Комитета по здравоохранению Санкт-Петербурга, Президент Общества акушеров-гинекологов Санкт-Петербурга и СЗО, г. Санкт-Петербург</w:t>
      </w:r>
      <w:proofErr w:type="gramEnd"/>
    </w:p>
    <w:p w:rsidR="00560100" w:rsidRPr="00560100" w:rsidRDefault="00560100" w:rsidP="00560100">
      <w:pPr>
        <w:pStyle w:val="a4"/>
        <w:rPr>
          <w:rFonts w:ascii="Times New Roman" w:hAnsi="Times New Roman" w:cs="Times New Roman"/>
          <w:sz w:val="24"/>
          <w:szCs w:val="24"/>
        </w:rPr>
      </w:pPr>
      <w:r w:rsidRPr="00560100">
        <w:rPr>
          <w:rFonts w:ascii="Times New Roman" w:hAnsi="Times New Roman" w:cs="Times New Roman"/>
          <w:sz w:val="24"/>
          <w:szCs w:val="24"/>
        </w:rPr>
        <w:t xml:space="preserve">Основные направления научной деятельности: регуляция функций женской репродуктивной системы, </w:t>
      </w:r>
      <w:proofErr w:type="spellStart"/>
      <w:r w:rsidRPr="00560100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560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100">
        <w:rPr>
          <w:rFonts w:ascii="Times New Roman" w:hAnsi="Times New Roman" w:cs="Times New Roman"/>
          <w:sz w:val="24"/>
          <w:szCs w:val="24"/>
        </w:rPr>
        <w:t>аденомиоз</w:t>
      </w:r>
      <w:proofErr w:type="spellEnd"/>
      <w:r w:rsidRPr="00560100">
        <w:rPr>
          <w:rFonts w:ascii="Times New Roman" w:hAnsi="Times New Roman" w:cs="Times New Roman"/>
          <w:sz w:val="24"/>
          <w:szCs w:val="24"/>
        </w:rPr>
        <w:t xml:space="preserve">, бесплодие, инфекции женской репродуктивной системы. </w:t>
      </w:r>
    </w:p>
    <w:p w:rsidR="006A6CC9" w:rsidRPr="00560100" w:rsidRDefault="00560100" w:rsidP="0056010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60100"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 w:rsidRPr="00560100"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 w:rsidRPr="00560100">
        <w:rPr>
          <w:rFonts w:ascii="Times New Roman" w:hAnsi="Times New Roman" w:cs="Times New Roman"/>
          <w:sz w:val="24"/>
          <w:szCs w:val="24"/>
        </w:rPr>
        <w:t>/число публикаций/цитирования: 2</w:t>
      </w:r>
      <w:r w:rsidR="00E05A2E">
        <w:rPr>
          <w:rFonts w:ascii="Times New Roman" w:hAnsi="Times New Roman" w:cs="Times New Roman"/>
          <w:sz w:val="24"/>
          <w:szCs w:val="24"/>
        </w:rPr>
        <w:t>3/33</w:t>
      </w:r>
      <w:r w:rsidRPr="00560100">
        <w:rPr>
          <w:rFonts w:ascii="Times New Roman" w:hAnsi="Times New Roman" w:cs="Times New Roman"/>
          <w:sz w:val="24"/>
          <w:szCs w:val="24"/>
        </w:rPr>
        <w:t>9/27</w:t>
      </w:r>
      <w:r w:rsidR="00E05A2E">
        <w:rPr>
          <w:rFonts w:ascii="Times New Roman" w:hAnsi="Times New Roman" w:cs="Times New Roman"/>
          <w:sz w:val="24"/>
          <w:szCs w:val="24"/>
        </w:rPr>
        <w:t>69</w:t>
      </w:r>
      <w:r w:rsidRPr="00560100">
        <w:rPr>
          <w:rFonts w:ascii="Times New Roman" w:hAnsi="Times New Roman" w:cs="Times New Roman"/>
          <w:sz w:val="24"/>
          <w:szCs w:val="24"/>
        </w:rPr>
        <w:t>.</w:t>
      </w:r>
    </w:p>
    <w:p w:rsidR="00560100" w:rsidRDefault="00560100" w:rsidP="001A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B69" w:rsidRPr="00A0508E" w:rsidRDefault="001A5B69" w:rsidP="001A5B6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08E">
        <w:rPr>
          <w:rFonts w:ascii="Times New Roman" w:eastAsia="Times New Roman" w:hAnsi="Times New Roman" w:cs="Times New Roman"/>
          <w:b/>
          <w:sz w:val="24"/>
          <w:szCs w:val="24"/>
        </w:rPr>
        <w:t>НАУЧНАЯ ПРОГРАММА</w:t>
      </w:r>
    </w:p>
    <w:p w:rsidR="001A5B69" w:rsidRPr="00A0508E" w:rsidRDefault="001A5B69" w:rsidP="001A5B69">
      <w:pPr>
        <w:spacing w:before="3" w:after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67"/>
        <w:gridCol w:w="10"/>
        <w:gridCol w:w="7797"/>
      </w:tblGrid>
      <w:tr w:rsidR="001A5B69" w:rsidRPr="00A0508E" w:rsidTr="002A6680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5B69" w:rsidRPr="00A0508E" w:rsidRDefault="009D5B8B" w:rsidP="00F447D3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5B69" w:rsidRPr="00A0508E" w:rsidRDefault="001A5B69" w:rsidP="002A6680">
            <w:pPr>
              <w:spacing w:after="0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Открытие</w:t>
            </w:r>
          </w:p>
        </w:tc>
      </w:tr>
      <w:tr w:rsidR="001A5B69" w:rsidRPr="00A0508E" w:rsidTr="002A6680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5B69" w:rsidRPr="00A0508E" w:rsidRDefault="001A5B69" w:rsidP="002A6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A5B69" w:rsidRPr="009428A8" w:rsidRDefault="001A5B69" w:rsidP="002A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8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«</w:t>
            </w:r>
            <w:r w:rsidR="001432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Современные аспекты патогенеза и диагностики </w:t>
            </w:r>
            <w:proofErr w:type="spellStart"/>
            <w:r w:rsidR="001432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43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деномиоза</w:t>
            </w:r>
            <w:proofErr w:type="spellEnd"/>
            <w:r w:rsidR="001432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Выбор тактики лечения – консервативная или оперативная?</w:t>
            </w:r>
            <w:r w:rsidRPr="009428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1A5B69" w:rsidRPr="00A0508E" w:rsidRDefault="001A5B69" w:rsidP="002A66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B69" w:rsidRPr="00A0508E" w:rsidTr="002A6680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5B69" w:rsidRPr="00A0508E" w:rsidRDefault="001A5B69" w:rsidP="002A6680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77E1"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D5B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77E1"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D3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92D1B" w:rsidRPr="00A0508E" w:rsidRDefault="003121BD" w:rsidP="002A6680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92D1B" w:rsidRPr="008F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1A5B69" w:rsidRPr="00A0508E" w:rsidRDefault="001A5B69" w:rsidP="002A6680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307F" w:rsidRPr="008F288B" w:rsidRDefault="005714D2" w:rsidP="002A66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6861EC" w:rsidRPr="00834299" w:rsidRDefault="00834299" w:rsidP="002A6680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288B">
              <w:rPr>
                <w:rFonts w:ascii="Times New Roman" w:hAnsi="Times New Roman" w:cs="Times New Roman"/>
                <w:sz w:val="24"/>
                <w:szCs w:val="24"/>
              </w:rPr>
              <w:t>Коган Игорь Юрьевич</w:t>
            </w:r>
          </w:p>
          <w:p w:rsidR="001A5B69" w:rsidRDefault="001A5B69" w:rsidP="009D5B8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CED" w:rsidRPr="00024CED" w:rsidRDefault="00024CED" w:rsidP="008F28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7B" w:rsidRPr="00A0508E" w:rsidTr="00AB681B">
        <w:trPr>
          <w:trHeight w:val="2188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4299" w:rsidRPr="00A0508E" w:rsidRDefault="00834299" w:rsidP="00834299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D36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D36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834299" w:rsidRPr="00A0508E" w:rsidRDefault="00E84585" w:rsidP="00834299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834299"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4E7C7B" w:rsidRPr="00A0508E" w:rsidRDefault="004E7C7B" w:rsidP="002A6680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19E" w:rsidRDefault="001013CD" w:rsidP="00BF0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Аденомиоз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Патогенез, диагностика, медикаментозная терапия</w:t>
            </w:r>
          </w:p>
          <w:p w:rsidR="00BF0475" w:rsidRDefault="0053519E" w:rsidP="00BF0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Ярмолинская</w:t>
            </w:r>
            <w:proofErr w:type="spellEnd"/>
            <w:r w:rsidRPr="0010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Игоревна</w:t>
            </w:r>
          </w:p>
          <w:p w:rsidR="00993C86" w:rsidRPr="001013CD" w:rsidRDefault="00993C86" w:rsidP="00BF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71F" w:rsidRPr="0098708A" w:rsidRDefault="002F571F" w:rsidP="002F571F">
            <w:pPr>
              <w:spacing w:before="150" w:after="0" w:line="240" w:lineRule="auto"/>
              <w:textAlignment w:val="top"/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</w:pPr>
            <w:r w:rsidRPr="0098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Ожидаемый образовательный результат </w:t>
            </w:r>
            <w:r w:rsidRPr="0098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полученные знания позволят </w:t>
            </w:r>
            <w:r w:rsidRPr="009870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Pr="0098708A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более точно осуществлять диагностику </w:t>
            </w:r>
            <w:proofErr w:type="spellStart"/>
            <w:r w:rsidRPr="0098708A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аденомиоза</w:t>
            </w:r>
            <w:proofErr w:type="spellEnd"/>
            <w:r w:rsidRPr="0098708A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 и применять </w:t>
            </w:r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персонифицированный</w:t>
            </w:r>
            <w:r w:rsidRPr="0098708A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 подход к лечению</w:t>
            </w:r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F571F" w:rsidRDefault="002F571F" w:rsidP="002F571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571F" w:rsidRPr="00DD5490" w:rsidRDefault="002F571F" w:rsidP="002F571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</w:t>
            </w:r>
            <w:r w:rsidRPr="00DD5490">
              <w:rPr>
                <w:rFonts w:ascii="Times New Roman" w:hAnsi="Times New Roman" w:cs="Times New Roman"/>
                <w:i/>
                <w:sz w:val="24"/>
                <w:szCs w:val="24"/>
              </w:rPr>
              <w:t>опросы:</w:t>
            </w:r>
          </w:p>
          <w:p w:rsidR="002F571F" w:rsidRDefault="002F571F" w:rsidP="002F571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1C5">
              <w:rPr>
                <w:rFonts w:ascii="Times New Roman" w:hAnsi="Times New Roman" w:cs="Times New Roman"/>
                <w:sz w:val="24"/>
                <w:szCs w:val="24"/>
              </w:rPr>
              <w:t>аденомиоз</w:t>
            </w:r>
            <w:proofErr w:type="spellEnd"/>
            <w:r w:rsidRPr="007841C5">
              <w:rPr>
                <w:rFonts w:ascii="Times New Roman" w:hAnsi="Times New Roman" w:cs="Times New Roman"/>
                <w:sz w:val="24"/>
                <w:szCs w:val="24"/>
              </w:rPr>
              <w:t>: актуальность проблемы, эпидемиология;</w:t>
            </w:r>
          </w:p>
          <w:p w:rsidR="002F571F" w:rsidRPr="007841C5" w:rsidRDefault="002F571F" w:rsidP="002F571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C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иммунологические, </w:t>
            </w:r>
            <w:proofErr w:type="spellStart"/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иммуногистохимические</w:t>
            </w:r>
            <w:proofErr w:type="spellEnd"/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 аспекты, </w:t>
            </w:r>
            <w:r w:rsidRPr="00FC4AEC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роль факторов </w:t>
            </w:r>
            <w:proofErr w:type="spellStart"/>
            <w:r w:rsidRPr="00FC4AEC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ангио</w:t>
            </w:r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генеза</w:t>
            </w:r>
            <w:proofErr w:type="spellEnd"/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 в патогенезе </w:t>
            </w:r>
            <w:proofErr w:type="spellStart"/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аденомиоза</w:t>
            </w:r>
            <w:proofErr w:type="spellEnd"/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2F571F" w:rsidRPr="0098708A" w:rsidRDefault="002F571F" w:rsidP="002F571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верификация заболевания с использованием различных диагностических методов и критериев</w:t>
            </w:r>
            <w:r w:rsidRPr="00784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571F" w:rsidRPr="007841C5" w:rsidRDefault="002F571F" w:rsidP="002F571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AEC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неинвазивны</w:t>
            </w:r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spellEnd"/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 тесты</w:t>
            </w:r>
            <w:r w:rsidRPr="00FC4AEC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новые маркеры, </w:t>
            </w:r>
            <w:r w:rsidRPr="00FC4AEC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высокоэффективные малоинвазивные тесты</w:t>
            </w:r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2F571F" w:rsidRDefault="002F571F" w:rsidP="002F571F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7841C5">
              <w:rPr>
                <w:rFonts w:ascii="Times New Roman" w:hAnsi="Times New Roman" w:cs="Times New Roman"/>
                <w:sz w:val="24"/>
                <w:szCs w:val="24"/>
              </w:rPr>
              <w:t>аденомиоза</w:t>
            </w:r>
            <w:proofErr w:type="spellEnd"/>
            <w:r w:rsidRPr="007841C5">
              <w:rPr>
                <w:rFonts w:ascii="Times New Roman" w:hAnsi="Times New Roman" w:cs="Times New Roman"/>
                <w:sz w:val="24"/>
                <w:szCs w:val="24"/>
              </w:rPr>
              <w:t>, стадии распространения;</w:t>
            </w:r>
          </w:p>
          <w:p w:rsidR="00834299" w:rsidRPr="00E11359" w:rsidRDefault="002F571F" w:rsidP="00305C31">
            <w:pPr>
              <w:pStyle w:val="a6"/>
              <w:numPr>
                <w:ilvl w:val="0"/>
                <w:numId w:val="21"/>
              </w:numPr>
              <w:spacing w:before="150" w:after="0" w:line="240" w:lineRule="auto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патологический</w:t>
            </w:r>
            <w:r w:rsidRPr="007841C5"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 xml:space="preserve"> процесс и применению персонифицированного подхода к лечению </w:t>
            </w:r>
            <w:proofErr w:type="spellStart"/>
            <w:r>
              <w:rPr>
                <w:rFonts w:ascii="REG" w:eastAsia="Times New Roman" w:hAnsi="REG" w:cs="Times New Roman"/>
                <w:color w:val="000000"/>
                <w:sz w:val="23"/>
                <w:szCs w:val="23"/>
                <w:lang w:eastAsia="ru-RU"/>
              </w:rPr>
              <w:t>аденомиоза</w:t>
            </w:r>
            <w:proofErr w:type="spellEnd"/>
          </w:p>
        </w:tc>
      </w:tr>
      <w:tr w:rsidR="00D75042" w:rsidRPr="00A0508E" w:rsidTr="002A6680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5B8B" w:rsidRPr="00A0508E" w:rsidRDefault="009D5B8B" w:rsidP="009D5B8B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:45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D3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D5B8B" w:rsidRPr="00A0508E" w:rsidRDefault="009D5B8B" w:rsidP="009D5B8B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B77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</w:t>
            </w:r>
          </w:p>
          <w:p w:rsidR="00D75042" w:rsidRPr="00A0508E" w:rsidRDefault="00D75042" w:rsidP="002A6680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681B" w:rsidRPr="00AB681B" w:rsidRDefault="00AB681B" w:rsidP="00AB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Современные способы диагностики </w:t>
            </w:r>
            <w:proofErr w:type="spellStart"/>
            <w:r w:rsidRPr="00AB6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аденомиоза</w:t>
            </w:r>
            <w:proofErr w:type="spellEnd"/>
            <w:r w:rsidRPr="00AB6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дифференциальная диагностика его узловой формы с миомой матки</w:t>
            </w:r>
          </w:p>
          <w:p w:rsidR="00E85DE8" w:rsidRDefault="0053519E" w:rsidP="00D7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BB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Нагорнева</w:t>
            </w:r>
            <w:proofErr w:type="spellEnd"/>
            <w:r w:rsidRPr="00782BB1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r w:rsidRPr="0078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Станислава Владимировна</w:t>
            </w:r>
          </w:p>
          <w:p w:rsidR="00DD45D9" w:rsidRPr="00782BB1" w:rsidRDefault="00DD45D9" w:rsidP="00D7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08A" w:rsidRPr="00226D73" w:rsidRDefault="00A5108A" w:rsidP="00A5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2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Ожидаемый образовательный результата</w:t>
            </w:r>
            <w:r w:rsidR="004A7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A79AA" w:rsidRPr="009870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A7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участники научатся использовать различные способы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аденомиоза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, что поможет </w:t>
            </w:r>
            <w:r w:rsidRPr="00AB6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 </w:t>
            </w:r>
            <w:r w:rsidRPr="00AB62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диагностировать данную патологию, </w:t>
            </w:r>
            <w:r w:rsidR="00E27831"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проводить полноценную дифференциальную диагностику между узловой формой </w:t>
            </w:r>
            <w:proofErr w:type="spellStart"/>
            <w:r w:rsidR="00E27831"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аденомиоза</w:t>
            </w:r>
            <w:proofErr w:type="spellEnd"/>
            <w:r w:rsidR="00E27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и миомой </w:t>
            </w:r>
            <w:proofErr w:type="spellStart"/>
            <w:r w:rsidR="00E27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матки</w:t>
            </w:r>
            <w:r w:rsidR="00E27831"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,</w:t>
            </w:r>
            <w:r w:rsidR="00E27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уменьшит</w:t>
            </w:r>
            <w:proofErr w:type="spellEnd"/>
            <w:r w:rsidR="00E27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частоту </w:t>
            </w:r>
            <w:proofErr w:type="spellStart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гипердиагностик</w:t>
            </w:r>
            <w:r w:rsidR="00E27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этого заболевания, что будет способствовать выбору корректной терапии. </w:t>
            </w:r>
          </w:p>
          <w:p w:rsidR="00305C31" w:rsidRDefault="00305C31" w:rsidP="00A5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5108A" w:rsidRPr="00226D73" w:rsidRDefault="00A5108A" w:rsidP="00A5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22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Будут обсуждены вопросы:</w:t>
            </w:r>
          </w:p>
          <w:p w:rsidR="00A5108A" w:rsidRPr="00226D73" w:rsidRDefault="00A5108A" w:rsidP="00A5108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стандартные и современные методы ультразвуковой диагностики </w:t>
            </w:r>
            <w:proofErr w:type="spellStart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аденомиоза</w:t>
            </w:r>
            <w:proofErr w:type="spellEnd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;</w:t>
            </w:r>
          </w:p>
          <w:p w:rsidR="00A5108A" w:rsidRPr="00226D73" w:rsidRDefault="00A5108A" w:rsidP="00A5108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последовательность диагностики </w:t>
            </w:r>
            <w:proofErr w:type="spellStart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аденомиоза</w:t>
            </w:r>
            <w:proofErr w:type="spellEnd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с применением 3D реконструкции, </w:t>
            </w:r>
            <w:proofErr w:type="spellStart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эластографии</w:t>
            </w:r>
            <w:proofErr w:type="spellEnd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и </w:t>
            </w:r>
            <w:proofErr w:type="spellStart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допплерометрии</w:t>
            </w:r>
            <w:proofErr w:type="spellEnd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;</w:t>
            </w:r>
          </w:p>
          <w:p w:rsidR="00A5108A" w:rsidRPr="00226D73" w:rsidRDefault="00A5108A" w:rsidP="00A5108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алгоритм дифференциальной диагностики между узловой формой </w:t>
            </w:r>
            <w:proofErr w:type="spellStart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аденомиоза</w:t>
            </w:r>
            <w:proofErr w:type="spellEnd"/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и миомой матки; </w:t>
            </w:r>
          </w:p>
          <w:p w:rsidR="00D75042" w:rsidRPr="00834299" w:rsidRDefault="00A5108A" w:rsidP="00A5108A">
            <w:pPr>
              <w:pStyle w:val="a6"/>
              <w:numPr>
                <w:ilvl w:val="0"/>
                <w:numId w:val="20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разбор клинических случаев</w:t>
            </w:r>
          </w:p>
        </w:tc>
      </w:tr>
      <w:tr w:rsidR="00F10440" w:rsidRPr="00A0508E" w:rsidTr="000A0EA5">
        <w:trPr>
          <w:trHeight w:val="416"/>
        </w:trPr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4299" w:rsidRPr="00A0508E" w:rsidRDefault="00834299" w:rsidP="00834299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D36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D5B8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F10440" w:rsidRPr="00A0508E" w:rsidRDefault="009D5B8B" w:rsidP="008B77B8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B77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4299"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5DE8" w:rsidRPr="00FB4D92" w:rsidRDefault="00A65915" w:rsidP="005F337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 xml:space="preserve">Особенности хирургических вмешательств при </w:t>
            </w:r>
            <w:proofErr w:type="spellStart"/>
            <w:r w:rsidRPr="00FB4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  <w:t>аденомиозе</w:t>
            </w:r>
            <w:proofErr w:type="spellEnd"/>
          </w:p>
          <w:p w:rsidR="00A65915" w:rsidRPr="00FB4D92" w:rsidRDefault="00FB4D92" w:rsidP="005F337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Молотков Арсений Сергеевич</w:t>
            </w:r>
          </w:p>
          <w:p w:rsidR="00A65915" w:rsidRPr="00994E68" w:rsidRDefault="00A65915" w:rsidP="005F337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9C3" w:rsidRPr="004365A9" w:rsidRDefault="002709C3" w:rsidP="00270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1380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образовательный результат</w:t>
            </w:r>
            <w:r w:rsidR="0030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31" w:rsidRPr="0098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усовершенствуют 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о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аденомиоза</w:t>
            </w:r>
            <w:proofErr w:type="spellEnd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при них, 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хирургической коррекции сопутствующей патологии у больных с </w:t>
            </w:r>
            <w:proofErr w:type="spellStart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аденомиозом</w:t>
            </w:r>
            <w:proofErr w:type="spellEnd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C3" w:rsidRDefault="002709C3" w:rsidP="002709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C3" w:rsidRDefault="002709C3" w:rsidP="0027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B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DD0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09C3" w:rsidRDefault="002709C3" w:rsidP="002709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формы </w:t>
            </w:r>
            <w:proofErr w:type="spellStart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аденомиоза</w:t>
            </w:r>
            <w:proofErr w:type="spellEnd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диагностики и лечения;</w:t>
            </w:r>
          </w:p>
          <w:p w:rsidR="002709C3" w:rsidRPr="004365A9" w:rsidRDefault="002709C3" w:rsidP="002709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редоперационная подготовка и послеоперационно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ведение больных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аденомиозом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9C3" w:rsidRPr="004365A9" w:rsidRDefault="002709C3" w:rsidP="002709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E6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сохраняющие оперативные вмешательства у паци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енток, планирующих беременность;</w:t>
            </w:r>
          </w:p>
          <w:p w:rsidR="002709C3" w:rsidRPr="004365A9" w:rsidRDefault="002709C3" w:rsidP="002709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</w:t>
            </w:r>
            <w:proofErr w:type="spellStart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гистерэктомии</w:t>
            </w:r>
            <w:proofErr w:type="spellEnd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4365A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еномиозе</w:t>
            </w:r>
            <w:proofErr w:type="spellEnd"/>
          </w:p>
          <w:p w:rsidR="00F10440" w:rsidRPr="00DD0BA8" w:rsidRDefault="00F10440" w:rsidP="002709C3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40" w:rsidRPr="00A0508E" w:rsidTr="002A6680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440" w:rsidRPr="00A0508E" w:rsidRDefault="009D5B8B" w:rsidP="002A6680">
            <w:pPr>
              <w:spacing w:after="0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F10440"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– 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E28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87A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10440" w:rsidRPr="00A0508E" w:rsidRDefault="008D369C" w:rsidP="00E84585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45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10440"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0440" w:rsidRPr="00A0508E" w:rsidRDefault="00F10440" w:rsidP="00492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050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вопросы. Дискуссия.</w:t>
            </w:r>
          </w:p>
        </w:tc>
      </w:tr>
      <w:tr w:rsidR="00F10440" w:rsidRPr="00A0508E" w:rsidTr="002A6680"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440" w:rsidRPr="00A0508E" w:rsidRDefault="00F10440" w:rsidP="00F447D3">
            <w:pPr>
              <w:spacing w:after="0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7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87A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10440" w:rsidRPr="00A0508E" w:rsidRDefault="00F10440" w:rsidP="002A66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Закрытие Школы</w:t>
            </w:r>
          </w:p>
        </w:tc>
      </w:tr>
    </w:tbl>
    <w:p w:rsidR="001A5B69" w:rsidRDefault="001A5B69" w:rsidP="001A5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69C" w:rsidRPr="00A0508E" w:rsidRDefault="008D369C" w:rsidP="001A5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AD1" w:rsidRDefault="001A5B69" w:rsidP="008D369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0508E">
        <w:rPr>
          <w:rFonts w:ascii="Times New Roman" w:eastAsia="Calibri" w:hAnsi="Times New Roman" w:cs="Times New Roman"/>
          <w:sz w:val="24"/>
          <w:szCs w:val="24"/>
        </w:rPr>
        <w:lastRenderedPageBreak/>
        <w:t>Научный руководитель</w:t>
      </w:r>
    </w:p>
    <w:p w:rsidR="001A5B69" w:rsidRPr="008D369C" w:rsidRDefault="00144AD1" w:rsidP="008D369C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член-корреспондент</w:t>
      </w:r>
      <w:r w:rsidRPr="00A0508E">
        <w:rPr>
          <w:rFonts w:ascii="Times New Roman" w:eastAsia="Calibri" w:hAnsi="Times New Roman" w:cs="Times New Roman"/>
          <w:sz w:val="24"/>
          <w:szCs w:val="24"/>
        </w:rPr>
        <w:t xml:space="preserve"> РАН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1A5B69" w:rsidRPr="00A0508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92D1B" w:rsidRPr="00A0508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34299" w:rsidRPr="00834299">
        <w:rPr>
          <w:rFonts w:ascii="Times New Roman" w:hAnsi="Times New Roman" w:cs="Times New Roman"/>
          <w:sz w:val="24"/>
          <w:szCs w:val="24"/>
        </w:rPr>
        <w:t>Коган Игорь Юрьевич</w:t>
      </w:r>
    </w:p>
    <w:sectPr w:rsidR="001A5B69" w:rsidRPr="008D369C" w:rsidSect="0085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34"/>
    <w:multiLevelType w:val="hybridMultilevel"/>
    <w:tmpl w:val="A080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C7A"/>
    <w:multiLevelType w:val="hybridMultilevel"/>
    <w:tmpl w:val="BC50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8CB"/>
    <w:multiLevelType w:val="hybridMultilevel"/>
    <w:tmpl w:val="D1DE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3771"/>
    <w:multiLevelType w:val="hybridMultilevel"/>
    <w:tmpl w:val="5DE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5DF3"/>
    <w:multiLevelType w:val="hybridMultilevel"/>
    <w:tmpl w:val="079E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6B58"/>
    <w:multiLevelType w:val="hybridMultilevel"/>
    <w:tmpl w:val="D93C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6B52"/>
    <w:multiLevelType w:val="hybridMultilevel"/>
    <w:tmpl w:val="0394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C4047"/>
    <w:multiLevelType w:val="hybridMultilevel"/>
    <w:tmpl w:val="3A9038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E1FF3"/>
    <w:multiLevelType w:val="hybridMultilevel"/>
    <w:tmpl w:val="D32A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1916"/>
    <w:multiLevelType w:val="hybridMultilevel"/>
    <w:tmpl w:val="6CD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66022"/>
    <w:multiLevelType w:val="hybridMultilevel"/>
    <w:tmpl w:val="6B1A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554E0"/>
    <w:multiLevelType w:val="hybridMultilevel"/>
    <w:tmpl w:val="763C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91970"/>
    <w:multiLevelType w:val="hybridMultilevel"/>
    <w:tmpl w:val="49CC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FD044"/>
    <w:multiLevelType w:val="singleLevel"/>
    <w:tmpl w:val="5B220F40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14">
    <w:nsid w:val="5AB04A7C"/>
    <w:multiLevelType w:val="hybridMultilevel"/>
    <w:tmpl w:val="A9C8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0527A"/>
    <w:multiLevelType w:val="hybridMultilevel"/>
    <w:tmpl w:val="A5E4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F668A"/>
    <w:multiLevelType w:val="hybridMultilevel"/>
    <w:tmpl w:val="FCF4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2777"/>
    <w:multiLevelType w:val="hybridMultilevel"/>
    <w:tmpl w:val="373E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937B8"/>
    <w:multiLevelType w:val="hybridMultilevel"/>
    <w:tmpl w:val="BE0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4D17"/>
    <w:multiLevelType w:val="hybridMultilevel"/>
    <w:tmpl w:val="5C9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46AF5"/>
    <w:multiLevelType w:val="hybridMultilevel"/>
    <w:tmpl w:val="030C5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6D0E"/>
    <w:multiLevelType w:val="hybridMultilevel"/>
    <w:tmpl w:val="26CA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1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20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  <w:num w:numId="18">
    <w:abstractNumId w:val="2"/>
  </w:num>
  <w:num w:numId="19">
    <w:abstractNumId w:val="19"/>
  </w:num>
  <w:num w:numId="20">
    <w:abstractNumId w:val="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0AF"/>
    <w:rsid w:val="00016616"/>
    <w:rsid w:val="00023DB3"/>
    <w:rsid w:val="00024CED"/>
    <w:rsid w:val="00030931"/>
    <w:rsid w:val="00034766"/>
    <w:rsid w:val="00034D9F"/>
    <w:rsid w:val="00052747"/>
    <w:rsid w:val="00062378"/>
    <w:rsid w:val="000822D4"/>
    <w:rsid w:val="00086262"/>
    <w:rsid w:val="000930AF"/>
    <w:rsid w:val="00094971"/>
    <w:rsid w:val="000A0EA5"/>
    <w:rsid w:val="000A5A07"/>
    <w:rsid w:val="000B0DAF"/>
    <w:rsid w:val="001013CD"/>
    <w:rsid w:val="00122FD6"/>
    <w:rsid w:val="001237DE"/>
    <w:rsid w:val="00127DC0"/>
    <w:rsid w:val="00143224"/>
    <w:rsid w:val="00144AD1"/>
    <w:rsid w:val="00157C26"/>
    <w:rsid w:val="00170C3C"/>
    <w:rsid w:val="001932E0"/>
    <w:rsid w:val="00195AF6"/>
    <w:rsid w:val="001A05F6"/>
    <w:rsid w:val="001A5B69"/>
    <w:rsid w:val="001C519E"/>
    <w:rsid w:val="001C6B51"/>
    <w:rsid w:val="001F2B6B"/>
    <w:rsid w:val="00213BB3"/>
    <w:rsid w:val="00223D89"/>
    <w:rsid w:val="00226DA2"/>
    <w:rsid w:val="00237D59"/>
    <w:rsid w:val="00243463"/>
    <w:rsid w:val="00247B2E"/>
    <w:rsid w:val="00253330"/>
    <w:rsid w:val="002709C3"/>
    <w:rsid w:val="0027376E"/>
    <w:rsid w:val="002830C6"/>
    <w:rsid w:val="002B2EF3"/>
    <w:rsid w:val="002D2429"/>
    <w:rsid w:val="002E4435"/>
    <w:rsid w:val="002F571F"/>
    <w:rsid w:val="00305C31"/>
    <w:rsid w:val="00310B03"/>
    <w:rsid w:val="003121BD"/>
    <w:rsid w:val="003157E1"/>
    <w:rsid w:val="00321302"/>
    <w:rsid w:val="003327A1"/>
    <w:rsid w:val="00337BCC"/>
    <w:rsid w:val="0036566A"/>
    <w:rsid w:val="003831A8"/>
    <w:rsid w:val="003B1D4E"/>
    <w:rsid w:val="003D4BD5"/>
    <w:rsid w:val="003E6D20"/>
    <w:rsid w:val="00403EF7"/>
    <w:rsid w:val="00404698"/>
    <w:rsid w:val="00410034"/>
    <w:rsid w:val="00433F3F"/>
    <w:rsid w:val="00446433"/>
    <w:rsid w:val="00475CB9"/>
    <w:rsid w:val="00487ADA"/>
    <w:rsid w:val="00492D1B"/>
    <w:rsid w:val="004A79AA"/>
    <w:rsid w:val="004B3315"/>
    <w:rsid w:val="004E035F"/>
    <w:rsid w:val="004E4BF7"/>
    <w:rsid w:val="004E7C7B"/>
    <w:rsid w:val="005142C9"/>
    <w:rsid w:val="0053519E"/>
    <w:rsid w:val="00556C53"/>
    <w:rsid w:val="00560100"/>
    <w:rsid w:val="00563DC0"/>
    <w:rsid w:val="005714D2"/>
    <w:rsid w:val="005D5B59"/>
    <w:rsid w:val="005E06CA"/>
    <w:rsid w:val="005E6172"/>
    <w:rsid w:val="005E7E01"/>
    <w:rsid w:val="005F3378"/>
    <w:rsid w:val="00607D38"/>
    <w:rsid w:val="00624916"/>
    <w:rsid w:val="006344C5"/>
    <w:rsid w:val="00644A91"/>
    <w:rsid w:val="00657532"/>
    <w:rsid w:val="0066121A"/>
    <w:rsid w:val="006861EC"/>
    <w:rsid w:val="006912B6"/>
    <w:rsid w:val="006A6CC9"/>
    <w:rsid w:val="006D2507"/>
    <w:rsid w:val="006D75E4"/>
    <w:rsid w:val="006F39DB"/>
    <w:rsid w:val="00716C82"/>
    <w:rsid w:val="00747687"/>
    <w:rsid w:val="00763422"/>
    <w:rsid w:val="00780508"/>
    <w:rsid w:val="00782BB1"/>
    <w:rsid w:val="00787485"/>
    <w:rsid w:val="00794DDA"/>
    <w:rsid w:val="007B29F6"/>
    <w:rsid w:val="007B6D75"/>
    <w:rsid w:val="007E60F2"/>
    <w:rsid w:val="007E74FF"/>
    <w:rsid w:val="007F3D49"/>
    <w:rsid w:val="007F7E4E"/>
    <w:rsid w:val="0082749A"/>
    <w:rsid w:val="00834299"/>
    <w:rsid w:val="0083437A"/>
    <w:rsid w:val="00835241"/>
    <w:rsid w:val="00855816"/>
    <w:rsid w:val="0085724C"/>
    <w:rsid w:val="00857320"/>
    <w:rsid w:val="008622D5"/>
    <w:rsid w:val="00867195"/>
    <w:rsid w:val="00870BD1"/>
    <w:rsid w:val="0087173F"/>
    <w:rsid w:val="008B708A"/>
    <w:rsid w:val="008B77B8"/>
    <w:rsid w:val="008C18E2"/>
    <w:rsid w:val="008C6439"/>
    <w:rsid w:val="008C6B08"/>
    <w:rsid w:val="008C6EDA"/>
    <w:rsid w:val="008D369C"/>
    <w:rsid w:val="008D7F8A"/>
    <w:rsid w:val="008E029B"/>
    <w:rsid w:val="008F047D"/>
    <w:rsid w:val="008F288B"/>
    <w:rsid w:val="009428A8"/>
    <w:rsid w:val="0097649A"/>
    <w:rsid w:val="00993C86"/>
    <w:rsid w:val="00994E68"/>
    <w:rsid w:val="009A77E1"/>
    <w:rsid w:val="009C48BA"/>
    <w:rsid w:val="009D5B8B"/>
    <w:rsid w:val="00A000AD"/>
    <w:rsid w:val="00A0508E"/>
    <w:rsid w:val="00A37D1A"/>
    <w:rsid w:val="00A44275"/>
    <w:rsid w:val="00A4559A"/>
    <w:rsid w:val="00A45DC3"/>
    <w:rsid w:val="00A5108A"/>
    <w:rsid w:val="00A65915"/>
    <w:rsid w:val="00A86E81"/>
    <w:rsid w:val="00A93594"/>
    <w:rsid w:val="00AB14B3"/>
    <w:rsid w:val="00AB62C1"/>
    <w:rsid w:val="00AB681B"/>
    <w:rsid w:val="00AD36F5"/>
    <w:rsid w:val="00AE2949"/>
    <w:rsid w:val="00AF2D72"/>
    <w:rsid w:val="00AF641E"/>
    <w:rsid w:val="00B074DC"/>
    <w:rsid w:val="00B1174B"/>
    <w:rsid w:val="00B2755B"/>
    <w:rsid w:val="00B33F3B"/>
    <w:rsid w:val="00B546D2"/>
    <w:rsid w:val="00B610F8"/>
    <w:rsid w:val="00B63DA2"/>
    <w:rsid w:val="00B8307F"/>
    <w:rsid w:val="00B90310"/>
    <w:rsid w:val="00B92F18"/>
    <w:rsid w:val="00BD1773"/>
    <w:rsid w:val="00BE287C"/>
    <w:rsid w:val="00BF0475"/>
    <w:rsid w:val="00C03793"/>
    <w:rsid w:val="00C0699F"/>
    <w:rsid w:val="00C161D7"/>
    <w:rsid w:val="00C41B1D"/>
    <w:rsid w:val="00C52BBB"/>
    <w:rsid w:val="00C56979"/>
    <w:rsid w:val="00C854F4"/>
    <w:rsid w:val="00C85783"/>
    <w:rsid w:val="00CA0A8C"/>
    <w:rsid w:val="00CD3A04"/>
    <w:rsid w:val="00CD6E5F"/>
    <w:rsid w:val="00CF4234"/>
    <w:rsid w:val="00D20799"/>
    <w:rsid w:val="00D75042"/>
    <w:rsid w:val="00DB0A4D"/>
    <w:rsid w:val="00DD0BA8"/>
    <w:rsid w:val="00DD45D9"/>
    <w:rsid w:val="00DE4D69"/>
    <w:rsid w:val="00DE5E8B"/>
    <w:rsid w:val="00E05A2E"/>
    <w:rsid w:val="00E11359"/>
    <w:rsid w:val="00E14FC5"/>
    <w:rsid w:val="00E15CB9"/>
    <w:rsid w:val="00E27831"/>
    <w:rsid w:val="00E3713C"/>
    <w:rsid w:val="00E465C0"/>
    <w:rsid w:val="00E46B19"/>
    <w:rsid w:val="00E84585"/>
    <w:rsid w:val="00E8578C"/>
    <w:rsid w:val="00E85DE8"/>
    <w:rsid w:val="00E911EF"/>
    <w:rsid w:val="00E933E5"/>
    <w:rsid w:val="00E95661"/>
    <w:rsid w:val="00E9793E"/>
    <w:rsid w:val="00EA0D06"/>
    <w:rsid w:val="00EB3047"/>
    <w:rsid w:val="00EC5A37"/>
    <w:rsid w:val="00EE1DEF"/>
    <w:rsid w:val="00EE4024"/>
    <w:rsid w:val="00EF262A"/>
    <w:rsid w:val="00F10440"/>
    <w:rsid w:val="00F14495"/>
    <w:rsid w:val="00F163A6"/>
    <w:rsid w:val="00F36D7E"/>
    <w:rsid w:val="00F447D3"/>
    <w:rsid w:val="00F56244"/>
    <w:rsid w:val="00F67FB8"/>
    <w:rsid w:val="00FB4D92"/>
    <w:rsid w:val="00FB4DBF"/>
    <w:rsid w:val="00FB6571"/>
    <w:rsid w:val="00FE6A5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1"/>
  </w:style>
  <w:style w:type="paragraph" w:styleId="2">
    <w:name w:val="heading 2"/>
    <w:basedOn w:val="a"/>
    <w:link w:val="20"/>
    <w:uiPriority w:val="9"/>
    <w:qFormat/>
    <w:rsid w:val="0069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B69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1A5B6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basedOn w:val="a"/>
    <w:rsid w:val="001A5B6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7F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F641E"/>
    <w:rPr>
      <w:rFonts w:ascii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912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12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12B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2B6"/>
    <w:rPr>
      <w:rFonts w:ascii="Tahoma" w:hAnsi="Tahoma" w:cs="Tahoma"/>
      <w:sz w:val="16"/>
      <w:szCs w:val="16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rsid w:val="0027376E"/>
  </w:style>
  <w:style w:type="paragraph" w:styleId="ac">
    <w:name w:val="annotation subject"/>
    <w:basedOn w:val="a8"/>
    <w:next w:val="a8"/>
    <w:link w:val="ad"/>
    <w:uiPriority w:val="99"/>
    <w:semiHidden/>
    <w:unhideWhenUsed/>
    <w:rsid w:val="00475CB9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75C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1"/>
  </w:style>
  <w:style w:type="paragraph" w:styleId="2">
    <w:name w:val="heading 2"/>
    <w:basedOn w:val="a"/>
    <w:link w:val="20"/>
    <w:uiPriority w:val="9"/>
    <w:qFormat/>
    <w:rsid w:val="0069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B69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1A5B6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basedOn w:val="a"/>
    <w:rsid w:val="001A5B6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7FB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AF641E"/>
    <w:rPr>
      <w:rFonts w:ascii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912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12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12B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2B6"/>
    <w:rPr>
      <w:rFonts w:ascii="Tahoma" w:hAnsi="Tahoma" w:cs="Tahoma"/>
      <w:sz w:val="16"/>
      <w:szCs w:val="16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rsid w:val="0027376E"/>
  </w:style>
  <w:style w:type="paragraph" w:styleId="ac">
    <w:name w:val="annotation subject"/>
    <w:basedOn w:val="a8"/>
    <w:next w:val="a8"/>
    <w:link w:val="ad"/>
    <w:uiPriority w:val="99"/>
    <w:semiHidden/>
    <w:unhideWhenUsed/>
    <w:rsid w:val="00475CB9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475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241</cp:revision>
  <cp:lastPrinted>2021-12-10T11:40:00Z</cp:lastPrinted>
  <dcterms:created xsi:type="dcterms:W3CDTF">2021-06-16T06:28:00Z</dcterms:created>
  <dcterms:modified xsi:type="dcterms:W3CDTF">2022-03-31T06:16:00Z</dcterms:modified>
</cp:coreProperties>
</file>